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522" w:rsidRDefault="00AD7522">
      <w:pPr>
        <w:rPr>
          <w:rFonts w:ascii="Arial" w:eastAsia="Arial Unicode MS" w:hAnsi="Arial" w:cs="Arial"/>
          <w:lang w:val="es-MX"/>
        </w:rPr>
      </w:pPr>
    </w:p>
    <w:tbl>
      <w:tblPr>
        <w:tblpPr w:leftFromText="141" w:rightFromText="141" w:vertAnchor="text" w:tblpY="1"/>
        <w:tblOverlap w:val="never"/>
        <w:tblW w:w="9252" w:type="dxa"/>
        <w:tblInd w:w="-1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4932"/>
      </w:tblGrid>
      <w:tr w:rsidR="004B0F9F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4B0F9F" w:rsidRPr="0045523E" w:rsidRDefault="004B0F9F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4B0F9F" w:rsidRPr="0045523E" w:rsidRDefault="004B0F9F" w:rsidP="004B0F9F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4B0F9F" w:rsidRPr="0045523E" w:rsidTr="00651979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4B0F9F" w:rsidRPr="0045523E" w:rsidRDefault="004B0F9F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4B0F9F" w:rsidRPr="0045523E" w:rsidRDefault="004B0F9F" w:rsidP="00651979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Profesional</w:t>
            </w:r>
          </w:p>
        </w:tc>
      </w:tr>
      <w:tr w:rsidR="004B0F9F" w:rsidRPr="0045523E" w:rsidTr="00651979">
        <w:trPr>
          <w:tblHeader/>
        </w:trPr>
        <w:tc>
          <w:tcPr>
            <w:tcW w:w="3738" w:type="dxa"/>
          </w:tcPr>
          <w:p w:rsidR="004B0F9F" w:rsidRPr="0045523E" w:rsidRDefault="004B0F9F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4B0F9F" w:rsidRPr="0045523E" w:rsidRDefault="004B0F9F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PROFESIONAL ESPECIALIZADO</w:t>
            </w:r>
          </w:p>
        </w:tc>
      </w:tr>
      <w:tr w:rsidR="004B0F9F" w:rsidRPr="0045523E" w:rsidTr="00651979">
        <w:trPr>
          <w:tblHeader/>
        </w:trPr>
        <w:tc>
          <w:tcPr>
            <w:tcW w:w="3738" w:type="dxa"/>
          </w:tcPr>
          <w:p w:rsidR="004B0F9F" w:rsidRPr="0045523E" w:rsidRDefault="004B0F9F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:rsidR="004B0F9F" w:rsidRPr="0045523E" w:rsidRDefault="004B0F9F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2028</w:t>
            </w:r>
          </w:p>
        </w:tc>
      </w:tr>
      <w:tr w:rsidR="004B0F9F" w:rsidRPr="0045523E" w:rsidTr="00651979">
        <w:trPr>
          <w:tblHeader/>
        </w:trPr>
        <w:tc>
          <w:tcPr>
            <w:tcW w:w="3738" w:type="dxa"/>
          </w:tcPr>
          <w:p w:rsidR="004B0F9F" w:rsidRPr="0045523E" w:rsidRDefault="004B0F9F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:rsidR="004B0F9F" w:rsidRPr="0045523E" w:rsidRDefault="004B0F9F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17</w:t>
            </w:r>
          </w:p>
        </w:tc>
      </w:tr>
      <w:tr w:rsidR="004B0F9F" w:rsidRPr="0045523E" w:rsidTr="00651979">
        <w:trPr>
          <w:tblHeader/>
        </w:trPr>
        <w:tc>
          <w:tcPr>
            <w:tcW w:w="3738" w:type="dxa"/>
          </w:tcPr>
          <w:p w:rsidR="004B0F9F" w:rsidRPr="0045523E" w:rsidRDefault="004B0F9F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:rsidR="004B0F9F" w:rsidRPr="0045523E" w:rsidRDefault="00975B37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>
              <w:rPr>
                <w:rFonts w:ascii="Arial" w:eastAsia="Arial Unicode MS" w:hAnsi="Arial" w:cs="Arial"/>
                <w:noProof/>
              </w:rPr>
              <w:t>Seis (6)</w:t>
            </w:r>
          </w:p>
        </w:tc>
      </w:tr>
      <w:tr w:rsidR="004B0F9F" w:rsidRPr="0045523E" w:rsidTr="00651979">
        <w:trPr>
          <w:tblHeader/>
        </w:trPr>
        <w:tc>
          <w:tcPr>
            <w:tcW w:w="3738" w:type="dxa"/>
          </w:tcPr>
          <w:p w:rsidR="004B0F9F" w:rsidRPr="0045523E" w:rsidRDefault="004B0F9F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4B0F9F" w:rsidRPr="0045523E" w:rsidRDefault="004B0F9F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De Carrera Administrativa</w:t>
            </w:r>
          </w:p>
        </w:tc>
      </w:tr>
      <w:tr w:rsidR="004B0F9F" w:rsidRPr="0045523E" w:rsidTr="00651979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4B0F9F" w:rsidRPr="0045523E" w:rsidRDefault="004B0F9F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:rsidR="004B0F9F" w:rsidRPr="0045523E" w:rsidRDefault="004B0F9F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4B0F9F" w:rsidRPr="0045523E" w:rsidTr="00651979">
        <w:tc>
          <w:tcPr>
            <w:tcW w:w="3738" w:type="dxa"/>
            <w:tcBorders>
              <w:bottom w:val="single" w:sz="4" w:space="0" w:color="auto"/>
            </w:tcBorders>
          </w:tcPr>
          <w:p w:rsidR="004B0F9F" w:rsidRPr="0045523E" w:rsidRDefault="004B0F9F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4B0F9F" w:rsidRPr="0045523E" w:rsidRDefault="004B0F9F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Quien ejerza la supervision directa</w:t>
            </w:r>
          </w:p>
        </w:tc>
      </w:tr>
      <w:tr w:rsidR="004B0F9F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4B0F9F" w:rsidRPr="0045523E" w:rsidRDefault="004B0F9F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4B0F9F" w:rsidRPr="0045523E" w:rsidRDefault="004B0F9F" w:rsidP="004B0F9F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 xml:space="preserve">ÁREA FUNCIONAL  </w:t>
            </w:r>
          </w:p>
        </w:tc>
      </w:tr>
      <w:tr w:rsidR="004B0F9F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4B0F9F" w:rsidRPr="0045523E" w:rsidRDefault="004B0F9F" w:rsidP="00651979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4B0F9F" w:rsidRPr="0045523E" w:rsidRDefault="004B0F9F" w:rsidP="00651979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OFICINA DE PLANEACIÓN</w:t>
            </w:r>
          </w:p>
        </w:tc>
      </w:tr>
      <w:tr w:rsidR="004B0F9F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4B0F9F" w:rsidRPr="0045523E" w:rsidRDefault="004B0F9F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4B0F9F" w:rsidRPr="0045523E" w:rsidRDefault="004B0F9F" w:rsidP="004B0F9F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4B0F9F" w:rsidRPr="0045523E" w:rsidTr="00651979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4B0F9F" w:rsidRPr="0045523E" w:rsidRDefault="004B0F9F" w:rsidP="004B0F9F">
            <w:pPr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Desarrollar y conceptuar en lo relacionado con áreas protegidas, estrategias de conservación, ecosistemas estratégicos, manteniendo un sistema de información ambiental, acorde con las normas vigentes, que propendan la sostenibilidad ambiental a través de los procesos del Sistema Integrado de Gestión.</w:t>
            </w:r>
          </w:p>
        </w:tc>
      </w:tr>
      <w:tr w:rsidR="004B0F9F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4B0F9F" w:rsidRPr="0045523E" w:rsidRDefault="004B0F9F" w:rsidP="004B0F9F">
            <w:pPr>
              <w:pStyle w:val="Ttulo1"/>
              <w:numPr>
                <w:ilvl w:val="0"/>
                <w:numId w:val="3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4B0F9F" w:rsidRPr="0045523E" w:rsidTr="00651979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4B0F9F" w:rsidRPr="0045523E" w:rsidRDefault="004B0F9F" w:rsidP="00651979">
            <w:pPr>
              <w:spacing w:after="0"/>
              <w:rPr>
                <w:rFonts w:ascii="Arial" w:hAnsi="Arial" w:cs="Arial"/>
              </w:rPr>
            </w:pPr>
          </w:p>
          <w:p w:rsidR="004B0F9F" w:rsidRPr="0045523E" w:rsidRDefault="004B0F9F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1. Participar en la formulación, diseño, organización, ejecución y control de planes y programas de la oficina de Planeación que sean de su competencia. </w:t>
            </w:r>
          </w:p>
          <w:p w:rsidR="004B0F9F" w:rsidRPr="0045523E" w:rsidRDefault="004B0F9F" w:rsidP="00651979">
            <w:pPr>
              <w:spacing w:after="0"/>
              <w:rPr>
                <w:rFonts w:ascii="Arial" w:hAnsi="Arial" w:cs="Arial"/>
              </w:rPr>
            </w:pPr>
          </w:p>
          <w:p w:rsidR="004B0F9F" w:rsidRPr="0045523E" w:rsidRDefault="004B0F9F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2. Coordinar, promover y participar en los estudios e investigaciones que permitan mejorar la prestación de los servicios a su cargo y el oportuno cumplimiento de los planes, programas y proyectos, as! como la ejecución y utilización óptima de los recursos disponibles. </w:t>
            </w:r>
          </w:p>
          <w:p w:rsidR="004B0F9F" w:rsidRPr="0045523E" w:rsidRDefault="004B0F9F" w:rsidP="00651979">
            <w:pPr>
              <w:spacing w:after="0"/>
              <w:rPr>
                <w:rFonts w:ascii="Arial" w:hAnsi="Arial" w:cs="Arial"/>
              </w:rPr>
            </w:pPr>
          </w:p>
          <w:p w:rsidR="004B0F9F" w:rsidRPr="0045523E" w:rsidRDefault="004B0F9F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3. Administrar, controlar y evaluar el desarrollo de los programas, proyectos y las actividades propias de la Oficina de Planeación. </w:t>
            </w:r>
          </w:p>
          <w:p w:rsidR="004B0F9F" w:rsidRPr="0045523E" w:rsidRDefault="004B0F9F" w:rsidP="00651979">
            <w:pPr>
              <w:spacing w:after="0"/>
              <w:rPr>
                <w:rFonts w:ascii="Arial" w:hAnsi="Arial" w:cs="Arial"/>
              </w:rPr>
            </w:pPr>
          </w:p>
          <w:p w:rsidR="004B0F9F" w:rsidRPr="0045523E" w:rsidRDefault="004B0F9F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4. Proponer e implantar procesos, procedimientos, métodos e instrumentos requeridos para mejorar la prestación de los servicios a su cargo. </w:t>
            </w:r>
          </w:p>
          <w:p w:rsidR="004B0F9F" w:rsidRPr="0045523E" w:rsidRDefault="004B0F9F" w:rsidP="00651979">
            <w:pPr>
              <w:spacing w:after="0"/>
              <w:rPr>
                <w:rFonts w:ascii="Arial" w:hAnsi="Arial" w:cs="Arial"/>
              </w:rPr>
            </w:pPr>
          </w:p>
          <w:p w:rsidR="004B0F9F" w:rsidRPr="0045523E" w:rsidRDefault="004B0F9F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5. Proyectar, desarrollar y recomendar las acciones que deban adoptarse para el logro de los objetivos y las metas propuestas. </w:t>
            </w:r>
          </w:p>
          <w:p w:rsidR="004B0F9F" w:rsidRPr="0045523E" w:rsidRDefault="004B0F9F" w:rsidP="00651979">
            <w:pPr>
              <w:spacing w:after="0"/>
              <w:rPr>
                <w:rFonts w:ascii="Arial" w:hAnsi="Arial" w:cs="Arial"/>
              </w:rPr>
            </w:pPr>
          </w:p>
          <w:p w:rsidR="004B0F9F" w:rsidRPr="0045523E" w:rsidRDefault="004B0F9F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6. Estudiar, evaluar y conceptuar sobre las materias de competencia del área interna de desempeño, y absolver consultas de acuerdo con las políticas institucionales. </w:t>
            </w:r>
          </w:p>
          <w:p w:rsidR="004B0F9F" w:rsidRPr="0045523E" w:rsidRDefault="004B0F9F" w:rsidP="00651979">
            <w:pPr>
              <w:spacing w:after="0"/>
              <w:rPr>
                <w:rFonts w:ascii="Arial" w:hAnsi="Arial" w:cs="Arial"/>
              </w:rPr>
            </w:pPr>
          </w:p>
          <w:p w:rsidR="004B0F9F" w:rsidRPr="0045523E" w:rsidRDefault="004B0F9F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7. Coordinar y realizar estudios e investigaciones tendientes al logro de los objetivos, planes y programas de la entidad y preparar los informes respectivos, de acuerdo con las instrucciones recibidas. </w:t>
            </w:r>
          </w:p>
          <w:p w:rsidR="004B0F9F" w:rsidRPr="0045523E" w:rsidRDefault="004B0F9F" w:rsidP="00651979">
            <w:pPr>
              <w:spacing w:after="0"/>
              <w:rPr>
                <w:rFonts w:ascii="Arial" w:hAnsi="Arial" w:cs="Arial"/>
              </w:rPr>
            </w:pPr>
          </w:p>
          <w:p w:rsidR="004B0F9F" w:rsidRPr="0045523E" w:rsidRDefault="004B0F9F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8. Velar por el adecuado funcionamiento y responder por los bienes entregados en custodia, para el ejercicio de sus funciones.</w:t>
            </w:r>
          </w:p>
          <w:p w:rsidR="004B0F9F" w:rsidRPr="0045523E" w:rsidRDefault="004B0F9F" w:rsidP="00651979">
            <w:pPr>
              <w:spacing w:after="0"/>
              <w:rPr>
                <w:rFonts w:ascii="Arial" w:hAnsi="Arial" w:cs="Arial"/>
              </w:rPr>
            </w:pPr>
          </w:p>
          <w:p w:rsidR="004B0F9F" w:rsidRPr="0045523E" w:rsidRDefault="004B0F9F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9. Asegurar la confidencialidad, disponibilidad e integridad de la información de la Corporación, acorde con las normas vigentes.</w:t>
            </w:r>
          </w:p>
          <w:p w:rsidR="004B0F9F" w:rsidRPr="0045523E" w:rsidRDefault="004B0F9F" w:rsidP="00651979">
            <w:pPr>
              <w:spacing w:after="0"/>
              <w:rPr>
                <w:rFonts w:ascii="Arial" w:hAnsi="Arial" w:cs="Arial"/>
              </w:rPr>
            </w:pPr>
          </w:p>
          <w:p w:rsidR="004B0F9F" w:rsidRPr="0045523E" w:rsidRDefault="004B0F9F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10. Asegurar el sostenimiento del Sistema Integrado de Gestión y propender por la ejecución de las correcciones, acciones correctivas, preventivas y/o de mejoras cuando se requiera.</w:t>
            </w:r>
          </w:p>
          <w:p w:rsidR="004B0F9F" w:rsidRPr="0045523E" w:rsidRDefault="004B0F9F" w:rsidP="00651979">
            <w:pPr>
              <w:spacing w:after="0"/>
              <w:rPr>
                <w:rFonts w:ascii="Arial" w:hAnsi="Arial" w:cs="Arial"/>
              </w:rPr>
            </w:pPr>
          </w:p>
          <w:p w:rsidR="004B0F9F" w:rsidRPr="0045523E" w:rsidRDefault="004B0F9F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11. Las demás que les sean asignadas por autoridad competente, de acuerdo con el área de desempeño y la naturaleza del empleo.  </w:t>
            </w:r>
          </w:p>
        </w:tc>
      </w:tr>
      <w:tr w:rsidR="004B0F9F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4B0F9F" w:rsidRPr="0045523E" w:rsidRDefault="004B0F9F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4B0F9F" w:rsidRPr="0045523E" w:rsidRDefault="004B0F9F" w:rsidP="004B0F9F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CONOCIMIENTOS BASICOS O ESENCIALES</w:t>
            </w:r>
          </w:p>
        </w:tc>
      </w:tr>
      <w:tr w:rsidR="004B0F9F" w:rsidRPr="0045523E" w:rsidTr="00651979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4B0F9F" w:rsidRPr="0045523E" w:rsidRDefault="004B0F9F" w:rsidP="00651979">
            <w:pPr>
              <w:snapToGrid w:val="0"/>
              <w:spacing w:after="0"/>
              <w:ind w:left="360"/>
              <w:rPr>
                <w:rFonts w:ascii="Arial" w:eastAsia="Arial Unicode MS" w:hAnsi="Arial" w:cs="Arial"/>
              </w:rPr>
            </w:pPr>
          </w:p>
          <w:p w:rsidR="004B0F9F" w:rsidRPr="0045523E" w:rsidRDefault="004B0F9F" w:rsidP="004B0F9F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Normatividad ambiental aplicable a la Corporación.</w:t>
            </w:r>
          </w:p>
          <w:p w:rsidR="004B0F9F" w:rsidRPr="0045523E" w:rsidRDefault="004B0F9F" w:rsidP="004B0F9F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Normas de peticiones, quejas y reclamos y recursos de ley.</w:t>
            </w:r>
          </w:p>
          <w:p w:rsidR="004B0F9F" w:rsidRPr="0045523E" w:rsidRDefault="004B0F9F" w:rsidP="004B0F9F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Funciones y estructura de la entidad.</w:t>
            </w:r>
          </w:p>
          <w:p w:rsidR="004B0F9F" w:rsidRPr="0045523E" w:rsidRDefault="004B0F9F" w:rsidP="004B0F9F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Manejo del sistema de información institucional.</w:t>
            </w:r>
          </w:p>
          <w:p w:rsidR="004B0F9F" w:rsidRPr="0045523E" w:rsidRDefault="004B0F9F" w:rsidP="004B0F9F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Formulación de proyectos</w:t>
            </w:r>
          </w:p>
          <w:p w:rsidR="004B0F9F" w:rsidRPr="0045523E" w:rsidRDefault="004B0F9F" w:rsidP="004B0F9F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Gestión ambiental</w:t>
            </w:r>
          </w:p>
          <w:p w:rsidR="004B0F9F" w:rsidRPr="0045523E" w:rsidRDefault="004B0F9F" w:rsidP="004B0F9F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Protocolos de servicios.</w:t>
            </w:r>
          </w:p>
          <w:p w:rsidR="004B0F9F" w:rsidRPr="0045523E" w:rsidRDefault="004B0F9F" w:rsidP="004B0F9F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Canales de atención.</w:t>
            </w:r>
          </w:p>
          <w:p w:rsidR="004B0F9F" w:rsidRPr="0045523E" w:rsidRDefault="004B0F9F" w:rsidP="004B0F9F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lastRenderedPageBreak/>
              <w:t>Procedimiento y trámites de registro de información.</w:t>
            </w:r>
          </w:p>
          <w:p w:rsidR="004B0F9F" w:rsidRPr="0045523E" w:rsidRDefault="004B0F9F" w:rsidP="004B0F9F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Técnicas de comunicación.</w:t>
            </w:r>
          </w:p>
          <w:p w:rsidR="004B0F9F" w:rsidRPr="0045523E" w:rsidRDefault="004B0F9F" w:rsidP="004B0F9F">
            <w:pPr>
              <w:numPr>
                <w:ilvl w:val="0"/>
                <w:numId w:val="2"/>
              </w:numPr>
              <w:spacing w:after="0"/>
              <w:rPr>
                <w:rFonts w:ascii="Arial" w:eastAsia="Arial Unicode MS" w:hAnsi="Arial" w:cs="Arial"/>
                <w:lang w:val="en-US"/>
              </w:rPr>
            </w:pPr>
            <w:proofErr w:type="spellStart"/>
            <w:r w:rsidRPr="0045523E">
              <w:rPr>
                <w:rFonts w:ascii="Arial" w:eastAsia="Arial Unicode MS" w:hAnsi="Arial" w:cs="Arial"/>
                <w:lang w:val="en-US"/>
              </w:rPr>
              <w:t>Informática</w:t>
            </w:r>
            <w:proofErr w:type="spellEnd"/>
            <w:r w:rsidRPr="0045523E">
              <w:rPr>
                <w:rFonts w:ascii="Arial" w:eastAsia="Arial Unicode MS" w:hAnsi="Arial" w:cs="Arial"/>
                <w:lang w:val="en-US"/>
              </w:rPr>
              <w:t>: Word, Excel, Power Point e Internet.</w:t>
            </w:r>
          </w:p>
          <w:p w:rsidR="004B0F9F" w:rsidRPr="0045523E" w:rsidRDefault="004B0F9F" w:rsidP="004B0F9F">
            <w:pPr>
              <w:numPr>
                <w:ilvl w:val="0"/>
                <w:numId w:val="2"/>
              </w:num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Sistema de Gestión en Seguridad y Salud en el Trabajo.</w:t>
            </w:r>
          </w:p>
        </w:tc>
      </w:tr>
      <w:tr w:rsidR="004B0F9F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4B0F9F" w:rsidRPr="0045523E" w:rsidRDefault="004B0F9F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4B0F9F" w:rsidRPr="0045523E" w:rsidRDefault="004B0F9F" w:rsidP="004B0F9F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4B0F9F" w:rsidRPr="0045523E" w:rsidTr="00651979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4B0F9F" w:rsidRPr="0045523E" w:rsidRDefault="004B0F9F" w:rsidP="00651979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4B0F9F" w:rsidRPr="0045523E" w:rsidRDefault="004B0F9F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4B0F9F" w:rsidRPr="0045523E" w:rsidTr="00651979">
        <w:trPr>
          <w:trHeight w:val="754"/>
          <w:tblHeader/>
        </w:trPr>
        <w:tc>
          <w:tcPr>
            <w:tcW w:w="4320" w:type="dxa"/>
            <w:gridSpan w:val="3"/>
          </w:tcPr>
          <w:p w:rsidR="004B0F9F" w:rsidRPr="0045523E" w:rsidRDefault="004B0F9F" w:rsidP="00651979">
            <w:pPr>
              <w:pStyle w:val="Textocomentario"/>
              <w:spacing w:after="0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 xml:space="preserve">Título Profesional en la disciplina académica del núcleo básico del conocimiento en: Ingeniería Industrial y afines,  Economía. </w:t>
            </w:r>
            <w:r w:rsidRPr="0045523E">
              <w:rPr>
                <w:rFonts w:ascii="Arial" w:hAnsi="Arial" w:cs="Arial"/>
                <w:sz w:val="22"/>
                <w:szCs w:val="22"/>
                <w:lang w:val="es-CO" w:eastAsia="en-US"/>
              </w:rPr>
              <w:t xml:space="preserve"> </w:t>
            </w:r>
          </w:p>
          <w:p w:rsidR="004B0F9F" w:rsidRPr="0045523E" w:rsidRDefault="004B0F9F" w:rsidP="00651979">
            <w:pPr>
              <w:pStyle w:val="Textocomentario"/>
              <w:spacing w:after="0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</w:p>
          <w:p w:rsidR="004B0F9F" w:rsidRPr="0045523E" w:rsidRDefault="004B0F9F" w:rsidP="00651979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Título de postgrado en la modalidad de especialización  en el área  relacionada  en las  funciones del cargo.</w:t>
            </w:r>
          </w:p>
          <w:p w:rsidR="004B0F9F" w:rsidRPr="0045523E" w:rsidRDefault="004B0F9F" w:rsidP="00651979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4B0F9F" w:rsidRPr="0045523E" w:rsidRDefault="004B0F9F" w:rsidP="004B0F9F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Tarjeta profesional en los casos reglamentados por la ley.</w:t>
            </w:r>
          </w:p>
        </w:tc>
        <w:tc>
          <w:tcPr>
            <w:tcW w:w="4932" w:type="dxa"/>
            <w:vAlign w:val="center"/>
          </w:tcPr>
          <w:p w:rsidR="004B0F9F" w:rsidRPr="0045523E" w:rsidRDefault="008B109A" w:rsidP="00651979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 Y v</w:t>
            </w:r>
            <w:r w:rsidR="004B0F9F" w:rsidRPr="0045523E">
              <w:rPr>
                <w:rFonts w:ascii="Arial" w:eastAsia="Arial Unicode MS" w:hAnsi="Arial" w:cs="Arial"/>
              </w:rPr>
              <w:t>eintidós (22) meses de experiencia profesional relacionada.</w:t>
            </w:r>
            <w:bookmarkStart w:id="0" w:name="_GoBack"/>
            <w:bookmarkEnd w:id="0"/>
          </w:p>
        </w:tc>
      </w:tr>
      <w:tr w:rsidR="004B0F9F" w:rsidRPr="0045523E" w:rsidTr="00651979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4B0F9F" w:rsidRPr="0045523E" w:rsidRDefault="004B0F9F" w:rsidP="006519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4B0F9F" w:rsidRPr="0045523E" w:rsidRDefault="004B0F9F" w:rsidP="006519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4B0F9F" w:rsidRPr="0045523E" w:rsidTr="00651979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4B0F9F" w:rsidRPr="0045523E" w:rsidRDefault="004B0F9F" w:rsidP="00651979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 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4B0F9F" w:rsidRPr="0045523E" w:rsidRDefault="004B0F9F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4B0F9F" w:rsidRPr="0045523E" w:rsidTr="00651979">
        <w:trPr>
          <w:tblHeader/>
        </w:trPr>
        <w:tc>
          <w:tcPr>
            <w:tcW w:w="4309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4B0F9F" w:rsidRPr="0045523E" w:rsidRDefault="004B0F9F" w:rsidP="00651979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El Título de postgrado en la modalidad de especialización por:</w:t>
            </w:r>
          </w:p>
          <w:p w:rsidR="004B0F9F" w:rsidRPr="0045523E" w:rsidRDefault="004B0F9F" w:rsidP="00651979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:rsidR="004B0F9F" w:rsidRPr="0045523E" w:rsidRDefault="004B0F9F" w:rsidP="00651979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Título profesional adicional al exigido en el requisito del respectivo empleo, siempre y</w:t>
            </w:r>
          </w:p>
          <w:p w:rsidR="004B0F9F" w:rsidRPr="0045523E" w:rsidRDefault="004B0F9F" w:rsidP="00651979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cuando dicha formación adicional sea afín con las funciones del cargo; o,</w:t>
            </w:r>
          </w:p>
          <w:p w:rsidR="004B0F9F" w:rsidRPr="0045523E" w:rsidRDefault="004B0F9F" w:rsidP="00651979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:rsidR="004B0F9F" w:rsidRPr="0045523E" w:rsidRDefault="004B0F9F" w:rsidP="00651979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 Terminación y aprobación de estudios profesionales adicionales al título profesional exigido en el requisito del respectivo empleo, siempre y cuando dicha formación adicional sea afín con las funciones del cargo, y un (1) año de experiencia profesional.</w:t>
            </w:r>
          </w:p>
        </w:tc>
        <w:tc>
          <w:tcPr>
            <w:tcW w:w="4943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vAlign w:val="center"/>
          </w:tcPr>
          <w:p w:rsidR="004B0F9F" w:rsidRPr="0045523E" w:rsidRDefault="004B0F9F" w:rsidP="00651979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El Título de postgrado en la modalidad de especialización por:</w:t>
            </w:r>
          </w:p>
          <w:p w:rsidR="004B0F9F" w:rsidRPr="0045523E" w:rsidRDefault="004B0F9F" w:rsidP="00651979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:rsidR="004B0F9F" w:rsidRPr="0045523E" w:rsidRDefault="004B0F9F" w:rsidP="00651979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Dos (2) años de experiencia profesional adicional a la  exigida   y viceversa, siempre que se acredite el título profesional.</w:t>
            </w:r>
          </w:p>
          <w:p w:rsidR="004B0F9F" w:rsidRPr="0045523E" w:rsidRDefault="004B0F9F" w:rsidP="00651979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</w:tc>
      </w:tr>
      <w:tr w:rsidR="004B0F9F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4B0F9F" w:rsidRPr="0045523E" w:rsidRDefault="004B0F9F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4B0F9F" w:rsidRPr="0045523E" w:rsidRDefault="004B0F9F" w:rsidP="004B0F9F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4B0F9F" w:rsidRPr="0045523E" w:rsidTr="00651979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4B0F9F" w:rsidRPr="0045523E" w:rsidRDefault="004B0F9F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4B0F9F" w:rsidRPr="0045523E" w:rsidRDefault="004B0F9F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4B0F9F" w:rsidRPr="0045523E" w:rsidRDefault="004B0F9F" w:rsidP="00651979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</w:p>
          <w:p w:rsidR="004B0F9F" w:rsidRPr="0045523E" w:rsidRDefault="004B0F9F" w:rsidP="00651979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Profesional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4B0F9F" w:rsidRPr="0045523E" w:rsidTr="00651979">
        <w:tc>
          <w:tcPr>
            <w:tcW w:w="4320" w:type="dxa"/>
            <w:gridSpan w:val="3"/>
          </w:tcPr>
          <w:p w:rsidR="004B0F9F" w:rsidRPr="0045523E" w:rsidRDefault="004B0F9F" w:rsidP="004B0F9F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4B0F9F" w:rsidRPr="0045523E" w:rsidRDefault="004B0F9F" w:rsidP="004B0F9F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4B0F9F" w:rsidRPr="0045523E" w:rsidRDefault="004B0F9F" w:rsidP="004B0F9F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Transparencia</w:t>
            </w:r>
          </w:p>
          <w:p w:rsidR="004B0F9F" w:rsidRPr="0045523E" w:rsidRDefault="004B0F9F" w:rsidP="004B0F9F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Compromiso con la Organización</w:t>
            </w:r>
          </w:p>
        </w:tc>
        <w:tc>
          <w:tcPr>
            <w:tcW w:w="4932" w:type="dxa"/>
          </w:tcPr>
          <w:p w:rsidR="004B0F9F" w:rsidRPr="0045523E" w:rsidRDefault="004B0F9F" w:rsidP="004B0F9F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Aprendizaje Continuo</w:t>
            </w:r>
          </w:p>
          <w:p w:rsidR="004B0F9F" w:rsidRPr="0045523E" w:rsidRDefault="004B0F9F" w:rsidP="004B0F9F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Experticia profesional</w:t>
            </w:r>
          </w:p>
          <w:p w:rsidR="004B0F9F" w:rsidRPr="0045523E" w:rsidRDefault="004B0F9F" w:rsidP="004B0F9F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Trabajo en equipo y Colaboración</w:t>
            </w:r>
          </w:p>
          <w:p w:rsidR="004B0F9F" w:rsidRPr="0045523E" w:rsidRDefault="004B0F9F" w:rsidP="004B0F9F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Creatividad e Innovación</w:t>
            </w:r>
          </w:p>
          <w:p w:rsidR="004B0F9F" w:rsidRPr="0045523E" w:rsidRDefault="004B0F9F" w:rsidP="004B0F9F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Liderazgo de Grupos de Trabajo.</w:t>
            </w:r>
          </w:p>
          <w:p w:rsidR="004B0F9F" w:rsidRPr="0045523E" w:rsidRDefault="004B0F9F" w:rsidP="004B0F9F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Toma de decisiones.</w:t>
            </w:r>
          </w:p>
        </w:tc>
      </w:tr>
    </w:tbl>
    <w:p w:rsidR="004B0F9F" w:rsidRPr="004B0F9F" w:rsidRDefault="004B0F9F">
      <w:pPr>
        <w:rPr>
          <w:lang w:val="es-MX"/>
        </w:rPr>
      </w:pPr>
    </w:p>
    <w:sectPr w:rsidR="004B0F9F" w:rsidRPr="004B0F9F" w:rsidSect="00FA6F05">
      <w:headerReference w:type="default" r:id="rId8"/>
      <w:footerReference w:type="default" r:id="rId9"/>
      <w:headerReference w:type="first" r:id="rId10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6D1C" w:rsidRDefault="00D76D1C" w:rsidP="00756C17">
      <w:pPr>
        <w:spacing w:after="0" w:line="240" w:lineRule="auto"/>
      </w:pPr>
      <w:r>
        <w:separator/>
      </w:r>
    </w:p>
  </w:endnote>
  <w:endnote w:type="continuationSeparator" w:id="0">
    <w:p w:rsidR="00D76D1C" w:rsidRDefault="00D76D1C" w:rsidP="00756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altName w:val="Segoe UI"/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F05" w:rsidRPr="00B775A5" w:rsidRDefault="00DA0221" w:rsidP="00FA6F0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6D1C" w:rsidRDefault="00D76D1C" w:rsidP="00756C17">
      <w:pPr>
        <w:spacing w:after="0" w:line="240" w:lineRule="auto"/>
      </w:pPr>
      <w:r>
        <w:separator/>
      </w:r>
    </w:p>
  </w:footnote>
  <w:footnote w:type="continuationSeparator" w:id="0">
    <w:p w:rsidR="00D76D1C" w:rsidRDefault="00D76D1C" w:rsidP="00756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071"/>
      <w:gridCol w:w="3586"/>
      <w:gridCol w:w="2559"/>
    </w:tblGrid>
    <w:tr w:rsidR="00FA6F05" w:rsidRPr="007E323C" w:rsidTr="00FA6F05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D76D1C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.2pt;height:33.95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A6F05" w:rsidRPr="007E323C" w:rsidRDefault="00D76D1C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D76D1C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DA0221" w:rsidP="00FA6F05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>PROCESO DE GESTION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DA0221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CÓDIGO  FR.GA.03</w:t>
          </w:r>
        </w:p>
      </w:tc>
    </w:tr>
    <w:tr w:rsidR="00FA6F05" w:rsidRPr="007E323C" w:rsidTr="00FA6F05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Default="00D76D1C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FA6F05" w:rsidRPr="007E323C" w:rsidRDefault="00D76D1C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50" type="#_x0000_t202" style="position:absolute;left:0;text-align:left;margin-left:461.75pt;margin-top:-50.95pt;width:24.25pt;height:684pt;z-index:-251659264" stroked="f">
                <v:textbox style="layout-flow:vertical;mso-next-textbox:#_x0000_s2050" inset="1mm,1mm,1mm,1mm">
                  <w:txbxContent>
                    <w:p w:rsidR="00FA6F05" w:rsidRDefault="00DA0221" w:rsidP="00FA6F05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FA6F05" w:rsidRDefault="00D76D1C" w:rsidP="00FA6F05">
                      <w:pPr>
                        <w:rPr>
                          <w:color w:val="C0C0C0"/>
                        </w:rPr>
                      </w:pPr>
                    </w:p>
                    <w:p w:rsidR="00FA6F05" w:rsidRDefault="00D76D1C" w:rsidP="00FA6F05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="00DA0221"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FA6F05" w:rsidRPr="00EE3279" w:rsidRDefault="00DA0221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3149 del 27 de octubre de 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DA0221" w:rsidP="00FA6F05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DA0221" w:rsidP="00FA6F05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FA6F05" w:rsidRPr="00EE3279" w:rsidRDefault="00DA0221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="00756C17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="00756C17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8B109A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="00756C17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="00756C17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="00756C17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8B109A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4</w:t>
          </w:r>
          <w:r w:rsidR="00756C17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FA6F05" w:rsidRPr="007E323C" w:rsidTr="00FA6F05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DA0221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FA6F05" w:rsidRPr="007E323C" w:rsidRDefault="00DA0221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DA0221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FA6F05" w:rsidRDefault="00DA0221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FA6F05" w:rsidRPr="007E323C" w:rsidRDefault="00DA0221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DA0221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FA6F05" w:rsidRPr="007E323C" w:rsidRDefault="00DA0221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FA6F05" w:rsidRPr="007E323C" w:rsidRDefault="00DA0221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DIRECTOR 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FA6F05" w:rsidRDefault="00D76D1C" w:rsidP="00FA6F05">
    <w:pPr>
      <w:pStyle w:val="Encabezado"/>
      <w:rPr>
        <w:rFonts w:ascii="Arial" w:hAnsi="Arial" w:cs="Arial"/>
        <w:sz w:val="6"/>
        <w:szCs w:val="6"/>
      </w:rPr>
    </w:pPr>
  </w:p>
  <w:p w:rsidR="00FA6F05" w:rsidRPr="004134DD" w:rsidRDefault="00D76D1C" w:rsidP="00FA6F05">
    <w:pPr>
      <w:pStyle w:val="Encabezado"/>
      <w:rPr>
        <w:rFonts w:ascii="Arial" w:hAnsi="Arial" w:cs="Arial"/>
        <w:sz w:val="6"/>
        <w:szCs w:val="6"/>
      </w:rPr>
    </w:pPr>
    <w:r>
      <w:rPr>
        <w:rFonts w:ascii="Arial" w:hAnsi="Arial" w:cs="Arial"/>
        <w:noProof/>
        <w:sz w:val="6"/>
        <w:szCs w:val="6"/>
      </w:rPr>
      <w:pict>
        <v:shape id="_x0000_s2049" type="#_x0000_t75" style="position:absolute;margin-left:-73.15pt;margin-top:93.3pt;width:534.75pt;height:252.75pt;z-index:-251658240">
          <v:imagedata r:id="rId2" o:title="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F05" w:rsidRDefault="00DA0221" w:rsidP="00FA6F05">
    <w:pPr>
      <w:pStyle w:val="Encabezado"/>
      <w:jc w:val="right"/>
      <w:rPr>
        <w:b/>
      </w:rPr>
    </w:pPr>
    <w:r w:rsidRPr="00783AAA">
      <w:rPr>
        <w:b/>
      </w:rPr>
      <w:t>No.</w:t>
    </w:r>
  </w:p>
  <w:p w:rsidR="00FA6F05" w:rsidRPr="00783AAA" w:rsidRDefault="00DA0221" w:rsidP="00FA6F05">
    <w:pPr>
      <w:pStyle w:val="Encabezado"/>
      <w:jc w:val="right"/>
      <w:rPr>
        <w:b/>
      </w:rPr>
    </w:pPr>
    <w:r>
      <w:rPr>
        <w:b/>
      </w:rPr>
      <w:t>Pág.</w:t>
    </w:r>
    <w:r w:rsidR="00756C17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 w:rsidR="00756C17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r w:rsidR="00756C17"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 w:rsidR="00756C17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 w:rsidR="00756C17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 w:rsidR="00756C17">
      <w:rPr>
        <w:rStyle w:val="Nmerodepgina"/>
        <w:rFonts w:eastAsia="SimSu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71953190"/>
    <w:multiLevelType w:val="hybridMultilevel"/>
    <w:tmpl w:val="4078B10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611CC0"/>
    <w:multiLevelType w:val="hybridMultilevel"/>
    <w:tmpl w:val="520611E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0F9F"/>
    <w:rsid w:val="000A1E27"/>
    <w:rsid w:val="00106861"/>
    <w:rsid w:val="004B0F9F"/>
    <w:rsid w:val="00735758"/>
    <w:rsid w:val="00756C17"/>
    <w:rsid w:val="008B109A"/>
    <w:rsid w:val="00975B37"/>
    <w:rsid w:val="00A96899"/>
    <w:rsid w:val="00AD7522"/>
    <w:rsid w:val="00D76D1C"/>
    <w:rsid w:val="00DA0221"/>
    <w:rsid w:val="00FC5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0F9F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4B0F9F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4B0F9F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4B0F9F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4B0F9F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4B0F9F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4B0F9F"/>
  </w:style>
  <w:style w:type="character" w:customStyle="1" w:styleId="Ttulo1Car">
    <w:name w:val="Título 1 Car"/>
    <w:basedOn w:val="Fuentedeprrafopredeter"/>
    <w:link w:val="Ttulo1"/>
    <w:uiPriority w:val="9"/>
    <w:rsid w:val="004B0F9F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rsid w:val="004B0F9F"/>
    <w:rPr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4B0F9F"/>
    <w:rPr>
      <w:rFonts w:ascii="Calibri" w:eastAsia="Times New Roman" w:hAnsi="Calibri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4B0F9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B0F9F"/>
    <w:rPr>
      <w:rFonts w:ascii="Calibri" w:eastAsia="Times New Roman" w:hAnsi="Calibri" w:cs="Times New Roman"/>
      <w:b/>
      <w:bCs/>
      <w:sz w:val="20"/>
      <w:szCs w:val="20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702</Words>
  <Characters>3861</Characters>
  <Application>Microsoft Office Word</Application>
  <DocSecurity>0</DocSecurity>
  <Lines>32</Lines>
  <Paragraphs>9</Paragraphs>
  <ScaleCrop>false</ScaleCrop>
  <Company/>
  <LinksUpToDate>false</LinksUpToDate>
  <CharactersWithSpaces>4554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WIN8</cp:lastModifiedBy>
  <cp:revision>3</cp:revision>
  <dcterms:created xsi:type="dcterms:W3CDTF">2015-11-11T16:22:00Z</dcterms:created>
  <dcterms:modified xsi:type="dcterms:W3CDTF">2016-02-17T23:00:00Z</dcterms:modified>
</cp:coreProperties>
</file>